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5" w:type="dxa"/>
        <w:tblInd w:w="-107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14"/>
        <w:gridCol w:w="5131"/>
      </w:tblGrid>
      <w:tr w:rsidR="00BF5545" w:rsidRPr="00D441FF" w:rsidTr="008E7C15">
        <w:tc>
          <w:tcPr>
            <w:tcW w:w="6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F5545" w:rsidRDefault="00BF5545" w:rsidP="000566BB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ПРИНЯТ</w:t>
            </w:r>
            <w:proofErr w:type="gramEnd"/>
          </w:p>
          <w:p w:rsidR="00BF5545" w:rsidRPr="00D441FF" w:rsidRDefault="00BF5545" w:rsidP="000566BB">
            <w:pPr>
              <w:pStyle w:val="a5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Решением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</w:rPr>
              <w:t>Общего</w:t>
            </w:r>
            <w:r w:rsidRPr="00D441FF">
              <w:rPr>
                <w:color w:val="333333"/>
              </w:rPr>
              <w:t xml:space="preserve"> собрани</w:t>
            </w:r>
            <w:r>
              <w:rPr>
                <w:color w:val="333333"/>
              </w:rPr>
              <w:t>я</w:t>
            </w:r>
          </w:p>
          <w:p w:rsidR="00BF5545" w:rsidRPr="00D441FF" w:rsidRDefault="00BF5545" w:rsidP="000566BB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D441FF">
              <w:rPr>
                <w:color w:val="333333"/>
              </w:rPr>
              <w:t xml:space="preserve">МКОУ </w:t>
            </w:r>
            <w:proofErr w:type="gramStart"/>
            <w:r w:rsidRPr="00D441FF">
              <w:rPr>
                <w:color w:val="333333"/>
              </w:rPr>
              <w:t>начальная</w:t>
            </w:r>
            <w:proofErr w:type="gramEnd"/>
            <w:r w:rsidRPr="00D441FF">
              <w:rPr>
                <w:color w:val="333333"/>
              </w:rPr>
              <w:t xml:space="preserve"> </w:t>
            </w:r>
            <w:proofErr w:type="spellStart"/>
            <w:r w:rsidRPr="00D441FF">
              <w:rPr>
                <w:color w:val="333333"/>
              </w:rPr>
              <w:t>школа-детский</w:t>
            </w:r>
            <w:proofErr w:type="spellEnd"/>
            <w:r w:rsidRPr="00D441FF">
              <w:rPr>
                <w:color w:val="333333"/>
              </w:rPr>
              <w:t xml:space="preserve"> сад </w:t>
            </w:r>
          </w:p>
          <w:p w:rsidR="00BF5545" w:rsidRPr="00D441FF" w:rsidRDefault="00BF5545" w:rsidP="000566BB">
            <w:pPr>
              <w:pStyle w:val="a5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D441FF">
              <w:rPr>
                <w:color w:val="333333"/>
              </w:rPr>
              <w:t xml:space="preserve"> с.В. Манома</w:t>
            </w:r>
          </w:p>
          <w:p w:rsidR="00BF5545" w:rsidRPr="00D441FF" w:rsidRDefault="00BF5545" w:rsidP="000566BB">
            <w:pPr>
              <w:pStyle w:val="a5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D441FF">
              <w:rPr>
                <w:color w:val="333333"/>
              </w:rPr>
              <w:t xml:space="preserve"> Протокол №</w:t>
            </w:r>
            <w:r w:rsidR="008E7C15">
              <w:rPr>
                <w:color w:val="333333"/>
              </w:rPr>
              <w:t xml:space="preserve"> 2</w:t>
            </w:r>
          </w:p>
          <w:p w:rsidR="00BF5545" w:rsidRPr="00D441FF" w:rsidRDefault="008E7C15" w:rsidP="008E7C15">
            <w:pPr>
              <w:pStyle w:val="a5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 xml:space="preserve"> от «15</w:t>
            </w:r>
            <w:r w:rsidR="00BF5545">
              <w:rPr>
                <w:color w:val="333333"/>
              </w:rPr>
              <w:t xml:space="preserve">» </w:t>
            </w:r>
            <w:r>
              <w:rPr>
                <w:color w:val="333333"/>
              </w:rPr>
              <w:t xml:space="preserve">мая </w:t>
            </w:r>
            <w:r w:rsidR="00BF5545">
              <w:rPr>
                <w:color w:val="333333"/>
              </w:rPr>
              <w:t>2014</w:t>
            </w:r>
            <w:r w:rsidR="00BF5545" w:rsidRPr="00D441FF">
              <w:rPr>
                <w:color w:val="333333"/>
              </w:rPr>
              <w:t>г.</w:t>
            </w:r>
          </w:p>
        </w:tc>
        <w:tc>
          <w:tcPr>
            <w:tcW w:w="5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E7C15" w:rsidRDefault="00BF5545" w:rsidP="008E7C15">
            <w:pPr>
              <w:pStyle w:val="a5"/>
              <w:spacing w:before="0" w:beforeAutospacing="0" w:after="0" w:afterAutospacing="0" w:line="240" w:lineRule="atLeast"/>
              <w:jc w:val="right"/>
            </w:pPr>
            <w:r w:rsidRPr="00D441FF">
              <w:rPr>
                <w:color w:val="333333"/>
              </w:rPr>
              <w:t xml:space="preserve">                </w:t>
            </w:r>
            <w:r>
              <w:rPr>
                <w:color w:val="333333"/>
              </w:rPr>
              <w:t xml:space="preserve">                      </w:t>
            </w:r>
            <w:proofErr w:type="gramStart"/>
            <w:r>
              <w:rPr>
                <w:color w:val="333333"/>
              </w:rPr>
              <w:t>УТВЕРЖДЕН</w:t>
            </w:r>
            <w:proofErr w:type="gramEnd"/>
            <w:r w:rsidRPr="00D441FF">
              <w:rPr>
                <w:color w:val="333333"/>
              </w:rPr>
              <w:t xml:space="preserve"> </w:t>
            </w:r>
            <w:r w:rsidR="008E7C15">
              <w:rPr>
                <w:color w:val="333333"/>
              </w:rPr>
              <w:t xml:space="preserve">                                                    </w:t>
            </w:r>
            <w:r w:rsidRPr="00A47EE5">
              <w:t>Решение</w:t>
            </w:r>
            <w:r>
              <w:t>м</w:t>
            </w:r>
            <w:r w:rsidR="008E7C15">
              <w:t xml:space="preserve"> педагогического </w:t>
            </w:r>
            <w:r>
              <w:t>совета</w:t>
            </w:r>
          </w:p>
          <w:p w:rsidR="008E7C15" w:rsidRPr="00D441FF" w:rsidRDefault="008E7C15" w:rsidP="008E7C15">
            <w:pPr>
              <w:pStyle w:val="a5"/>
              <w:spacing w:before="0" w:beforeAutospacing="0" w:after="0" w:afterAutospacing="0"/>
              <w:jc w:val="right"/>
              <w:rPr>
                <w:color w:val="333333"/>
              </w:rPr>
            </w:pPr>
            <w:r w:rsidRPr="00D441FF">
              <w:rPr>
                <w:color w:val="333333"/>
              </w:rPr>
              <w:t xml:space="preserve">МКОУ </w:t>
            </w:r>
            <w:proofErr w:type="gramStart"/>
            <w:r w:rsidRPr="00D441FF">
              <w:rPr>
                <w:color w:val="333333"/>
              </w:rPr>
              <w:t>начальная</w:t>
            </w:r>
            <w:proofErr w:type="gramEnd"/>
            <w:r w:rsidRPr="00D441FF">
              <w:rPr>
                <w:color w:val="333333"/>
              </w:rPr>
              <w:t xml:space="preserve"> </w:t>
            </w:r>
            <w:proofErr w:type="spellStart"/>
            <w:r w:rsidRPr="00D441FF">
              <w:rPr>
                <w:color w:val="333333"/>
              </w:rPr>
              <w:t>школа-детский</w:t>
            </w:r>
            <w:proofErr w:type="spellEnd"/>
            <w:r w:rsidRPr="00D441FF">
              <w:rPr>
                <w:color w:val="333333"/>
              </w:rPr>
              <w:t xml:space="preserve"> сад </w:t>
            </w:r>
          </w:p>
          <w:p w:rsidR="008E7C15" w:rsidRPr="00D441FF" w:rsidRDefault="008E7C15" w:rsidP="008E7C15">
            <w:pPr>
              <w:pStyle w:val="a5"/>
              <w:spacing w:before="0" w:beforeAutospacing="0" w:after="0" w:afterAutospacing="0"/>
              <w:jc w:val="right"/>
              <w:rPr>
                <w:color w:val="333333"/>
                <w:sz w:val="20"/>
                <w:szCs w:val="20"/>
              </w:rPr>
            </w:pPr>
            <w:r w:rsidRPr="00D441FF">
              <w:rPr>
                <w:color w:val="333333"/>
              </w:rPr>
              <w:t xml:space="preserve"> с.В. Манома</w:t>
            </w:r>
          </w:p>
          <w:p w:rsidR="00BF5545" w:rsidRPr="008E7C15" w:rsidRDefault="00BF5545" w:rsidP="008E7C15">
            <w:pPr>
              <w:pStyle w:val="a5"/>
              <w:spacing w:before="0" w:beforeAutospacing="0" w:after="0" w:afterAutospacing="0" w:line="240" w:lineRule="atLeast"/>
              <w:jc w:val="right"/>
            </w:pPr>
            <w:r>
              <w:t xml:space="preserve"> </w:t>
            </w:r>
            <w:r w:rsidR="008E7C15">
              <w:t xml:space="preserve"> Протокол </w:t>
            </w:r>
            <w:r w:rsidRPr="00BF5545">
              <w:rPr>
                <w:bCs/>
              </w:rPr>
              <w:t xml:space="preserve">№ </w:t>
            </w:r>
            <w:r>
              <w:rPr>
                <w:bCs/>
              </w:rPr>
              <w:t>5</w:t>
            </w:r>
          </w:p>
          <w:p w:rsidR="008E7C15" w:rsidRPr="008E7C15" w:rsidRDefault="008E7C15" w:rsidP="008E7C15">
            <w:pPr>
              <w:pStyle w:val="a5"/>
              <w:spacing w:before="0" w:beforeAutospacing="0" w:after="0" w:afterAutospacing="0" w:line="240" w:lineRule="atLeast"/>
              <w:jc w:val="right"/>
            </w:pPr>
            <w:r>
              <w:t>от 2</w:t>
            </w:r>
            <w:r w:rsidRPr="00166CBD">
              <w:t>2</w:t>
            </w:r>
            <w:r>
              <w:t>.05.1</w:t>
            </w:r>
            <w:r w:rsidRPr="00166CBD">
              <w:t>4</w:t>
            </w:r>
            <w:r w:rsidRPr="00A47EE5">
              <w:t>г</w:t>
            </w:r>
          </w:p>
          <w:p w:rsidR="00BF5545" w:rsidRPr="00D441FF" w:rsidRDefault="00BF5545" w:rsidP="008E7C15">
            <w:pPr>
              <w:pStyle w:val="a5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 xml:space="preserve">                                      </w:t>
            </w:r>
            <w:r w:rsidR="008E7C15">
              <w:rPr>
                <w:color w:val="333333"/>
              </w:rPr>
              <w:t xml:space="preserve">      </w:t>
            </w:r>
            <w:r>
              <w:rPr>
                <w:color w:val="333333"/>
              </w:rPr>
              <w:t xml:space="preserve"> </w:t>
            </w:r>
            <w:r w:rsidRPr="00D441FF">
              <w:rPr>
                <w:color w:val="333333"/>
              </w:rPr>
              <w:t xml:space="preserve"> ______ М.А.Товстоног</w:t>
            </w:r>
          </w:p>
          <w:p w:rsidR="00BF5545" w:rsidRPr="00D441FF" w:rsidRDefault="00BF5545" w:rsidP="00BF5545">
            <w:pPr>
              <w:pStyle w:val="a5"/>
              <w:spacing w:before="0" w:beforeAutospacing="0" w:after="0" w:afterAutospacing="0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D441FF">
              <w:rPr>
                <w:color w:val="333333"/>
              </w:rPr>
              <w:t xml:space="preserve">                              </w:t>
            </w:r>
            <w:r>
              <w:rPr>
                <w:color w:val="333333"/>
              </w:rPr>
              <w:t xml:space="preserve"> </w:t>
            </w:r>
          </w:p>
        </w:tc>
      </w:tr>
    </w:tbl>
    <w:p w:rsidR="00657D2B" w:rsidRDefault="00EB22D2" w:rsidP="00657D2B">
      <w:pPr>
        <w:pStyle w:val="1"/>
        <w:shd w:val="clear" w:color="auto" w:fill="FFFFFF"/>
        <w:tabs>
          <w:tab w:val="left" w:pos="142"/>
        </w:tabs>
        <w:spacing w:before="0" w:line="240" w:lineRule="auto"/>
        <w:ind w:firstLine="709"/>
        <w:jc w:val="center"/>
        <w:rPr>
          <w:noProof/>
        </w:rPr>
      </w:pPr>
      <w:r>
        <w:rPr>
          <w:noProof/>
        </w:rPr>
        <w:t xml:space="preserve"> </w:t>
      </w:r>
    </w:p>
    <w:p w:rsidR="00657D2B" w:rsidRDefault="00657D2B" w:rsidP="00657D2B">
      <w:pPr>
        <w:pStyle w:val="1"/>
        <w:shd w:val="clear" w:color="auto" w:fill="FFFFFF"/>
        <w:tabs>
          <w:tab w:val="left" w:pos="142"/>
        </w:tabs>
        <w:spacing w:before="0" w:line="240" w:lineRule="auto"/>
        <w:ind w:firstLine="709"/>
        <w:jc w:val="center"/>
        <w:rPr>
          <w:noProof/>
        </w:rPr>
      </w:pPr>
    </w:p>
    <w:p w:rsidR="00D8736B" w:rsidRDefault="00D8736B" w:rsidP="00D8736B"/>
    <w:p w:rsidR="00D8736B" w:rsidRDefault="00D8736B" w:rsidP="00D8736B"/>
    <w:p w:rsidR="00D8736B" w:rsidRDefault="00D8736B" w:rsidP="00D8736B"/>
    <w:p w:rsidR="00D8736B" w:rsidRDefault="00D8736B" w:rsidP="00D8736B"/>
    <w:p w:rsidR="00D8736B" w:rsidRPr="00D8736B" w:rsidRDefault="00D8736B" w:rsidP="00D8736B"/>
    <w:p w:rsidR="00AA3CCA" w:rsidRPr="00AA3CCA" w:rsidRDefault="00657D2B" w:rsidP="00AA3CCA">
      <w:pPr>
        <w:pStyle w:val="1"/>
        <w:shd w:val="clear" w:color="auto" w:fill="FFFFFF"/>
        <w:tabs>
          <w:tab w:val="left" w:pos="142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8736B">
        <w:rPr>
          <w:rFonts w:ascii="Times New Roman" w:hAnsi="Times New Roman" w:cs="Times New Roman"/>
          <w:noProof/>
          <w:color w:val="auto"/>
          <w:sz w:val="36"/>
          <w:szCs w:val="36"/>
        </w:rPr>
        <w:t>Модельный</w:t>
      </w:r>
      <w:r w:rsidR="00EB22D2" w:rsidRPr="00D8736B">
        <w:rPr>
          <w:noProof/>
          <w:sz w:val="36"/>
          <w:szCs w:val="36"/>
        </w:rPr>
        <w:t xml:space="preserve"> </w:t>
      </w:r>
      <w:r w:rsidRPr="00D8736B">
        <w:rPr>
          <w:rFonts w:ascii="Times New Roman" w:hAnsi="Times New Roman" w:cs="Times New Roman"/>
          <w:color w:val="auto"/>
          <w:sz w:val="36"/>
          <w:szCs w:val="36"/>
        </w:rPr>
        <w:t xml:space="preserve">кодекс </w:t>
      </w:r>
    </w:p>
    <w:p w:rsidR="00D8736B" w:rsidRDefault="00657D2B" w:rsidP="00AA3CCA">
      <w:pPr>
        <w:pStyle w:val="1"/>
        <w:shd w:val="clear" w:color="auto" w:fill="FFFFFF"/>
        <w:tabs>
          <w:tab w:val="left" w:pos="142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8736B">
        <w:rPr>
          <w:rFonts w:ascii="Times New Roman" w:hAnsi="Times New Roman" w:cs="Times New Roman"/>
          <w:color w:val="auto"/>
          <w:sz w:val="36"/>
          <w:szCs w:val="36"/>
        </w:rPr>
        <w:t>профессиональной этики  педагогических работников</w:t>
      </w:r>
    </w:p>
    <w:p w:rsidR="00D8736B" w:rsidRPr="00D8736B" w:rsidRDefault="00D8736B" w:rsidP="00D8736B"/>
    <w:p w:rsidR="00657D2B" w:rsidRPr="00AA3CCA" w:rsidRDefault="00657D2B" w:rsidP="00657D2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32"/>
          <w:szCs w:val="32"/>
        </w:rPr>
      </w:pPr>
      <w:r w:rsidRPr="00AA3CCA">
        <w:rPr>
          <w:rStyle w:val="a6"/>
          <w:sz w:val="32"/>
          <w:szCs w:val="32"/>
        </w:rPr>
        <w:t>Муниципального казенного общеобразовательного учреждения</w:t>
      </w:r>
    </w:p>
    <w:p w:rsidR="00657D2B" w:rsidRPr="00AA3CCA" w:rsidRDefault="00657D2B" w:rsidP="00657D2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32"/>
          <w:szCs w:val="32"/>
        </w:rPr>
      </w:pPr>
      <w:r w:rsidRPr="00AA3CCA">
        <w:rPr>
          <w:rStyle w:val="a6"/>
          <w:sz w:val="32"/>
          <w:szCs w:val="32"/>
        </w:rPr>
        <w:t>для детей дошкольного и младшего школьного возраста</w:t>
      </w:r>
    </w:p>
    <w:p w:rsidR="00657D2B" w:rsidRPr="00AA3CCA" w:rsidRDefault="00AA3CCA" w:rsidP="00657D2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32"/>
          <w:szCs w:val="32"/>
        </w:rPr>
      </w:pPr>
      <w:proofErr w:type="gramStart"/>
      <w:r w:rsidRPr="00AA3CCA">
        <w:rPr>
          <w:rStyle w:val="a6"/>
          <w:sz w:val="32"/>
          <w:szCs w:val="32"/>
        </w:rPr>
        <w:t>начальной</w:t>
      </w:r>
      <w:proofErr w:type="gramEnd"/>
      <w:r w:rsidRPr="00AA3CCA">
        <w:rPr>
          <w:rStyle w:val="a6"/>
          <w:sz w:val="32"/>
          <w:szCs w:val="32"/>
        </w:rPr>
        <w:t xml:space="preserve"> школы-детского</w:t>
      </w:r>
      <w:r w:rsidR="00657D2B" w:rsidRPr="00AA3CCA">
        <w:rPr>
          <w:rStyle w:val="a6"/>
          <w:sz w:val="32"/>
          <w:szCs w:val="32"/>
        </w:rPr>
        <w:t xml:space="preserve"> сад</w:t>
      </w:r>
      <w:r w:rsidRPr="00AA3CCA">
        <w:rPr>
          <w:rStyle w:val="a6"/>
          <w:sz w:val="32"/>
          <w:szCs w:val="32"/>
        </w:rPr>
        <w:t>а</w:t>
      </w:r>
    </w:p>
    <w:p w:rsidR="00657D2B" w:rsidRPr="00AA3CCA" w:rsidRDefault="00657D2B" w:rsidP="00657D2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 w:rsidRPr="00AA3CCA">
        <w:rPr>
          <w:rStyle w:val="a6"/>
          <w:sz w:val="32"/>
          <w:szCs w:val="32"/>
        </w:rPr>
        <w:t xml:space="preserve">сельского поселения «Село </w:t>
      </w:r>
      <w:proofErr w:type="gramStart"/>
      <w:r w:rsidRPr="00AA3CCA">
        <w:rPr>
          <w:rStyle w:val="a6"/>
          <w:sz w:val="32"/>
          <w:szCs w:val="32"/>
        </w:rPr>
        <w:t>Верхняя</w:t>
      </w:r>
      <w:proofErr w:type="gramEnd"/>
      <w:r w:rsidRPr="00AA3CCA">
        <w:rPr>
          <w:rStyle w:val="a6"/>
          <w:sz w:val="32"/>
          <w:szCs w:val="32"/>
        </w:rPr>
        <w:t xml:space="preserve"> Манома»</w:t>
      </w:r>
    </w:p>
    <w:p w:rsidR="008E7C15" w:rsidRPr="00D8736B" w:rsidRDefault="008E7C15" w:rsidP="00657D2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36"/>
          <w:szCs w:val="36"/>
        </w:rPr>
      </w:pPr>
    </w:p>
    <w:p w:rsidR="00D8736B" w:rsidRPr="00D8736B" w:rsidRDefault="00D8736B" w:rsidP="00AA3CC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8736B">
        <w:rPr>
          <w:rFonts w:ascii="Times New Roman" w:hAnsi="Times New Roman" w:cs="Times New Roman"/>
          <w:color w:val="auto"/>
          <w:sz w:val="32"/>
          <w:szCs w:val="32"/>
        </w:rPr>
        <w:t xml:space="preserve">Нанайского муниципального района </w:t>
      </w:r>
    </w:p>
    <w:p w:rsidR="00D8736B" w:rsidRPr="00D8736B" w:rsidRDefault="00D8736B" w:rsidP="00AA3CC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8736B">
        <w:rPr>
          <w:rFonts w:ascii="Times New Roman" w:hAnsi="Times New Roman" w:cs="Times New Roman"/>
          <w:color w:val="auto"/>
          <w:sz w:val="32"/>
          <w:szCs w:val="32"/>
        </w:rPr>
        <w:t>Хабаровского края</w:t>
      </w:r>
    </w:p>
    <w:p w:rsidR="00D8736B" w:rsidRPr="00D8736B" w:rsidRDefault="00D8736B" w:rsidP="00AA3CC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D8736B" w:rsidRDefault="00D8736B" w:rsidP="00AA3CC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D8736B" w:rsidRDefault="00D8736B" w:rsidP="00AA3CC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D8736B" w:rsidRDefault="00D8736B" w:rsidP="00657D2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D8736B" w:rsidRDefault="00D8736B" w:rsidP="00657D2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D8736B" w:rsidRDefault="00D8736B" w:rsidP="00657D2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D8736B" w:rsidRDefault="00D8736B" w:rsidP="00657D2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D8736B" w:rsidRDefault="00D8736B" w:rsidP="00657D2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D8736B" w:rsidRDefault="00D8736B" w:rsidP="00657D2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D8736B" w:rsidRDefault="00D8736B" w:rsidP="00657D2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D8736B" w:rsidRPr="00D8736B" w:rsidRDefault="00D8736B" w:rsidP="00AA3CC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a6"/>
          <w:sz w:val="28"/>
          <w:szCs w:val="28"/>
        </w:rPr>
      </w:pPr>
    </w:p>
    <w:p w:rsidR="00657D2B" w:rsidRPr="00D8736B" w:rsidRDefault="00657D2B" w:rsidP="00657D2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8736B">
        <w:rPr>
          <w:rStyle w:val="a6"/>
          <w:sz w:val="28"/>
          <w:szCs w:val="28"/>
        </w:rPr>
        <w:lastRenderedPageBreak/>
        <w:t>Глава 1. Общие положения</w:t>
      </w:r>
    </w:p>
    <w:p w:rsidR="00657D2B" w:rsidRPr="00D8736B" w:rsidRDefault="00657D2B" w:rsidP="00657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D2B" w:rsidRDefault="008E7C15" w:rsidP="00657D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312A2" w:rsidRPr="00775D4A" w:rsidRDefault="008312A2" w:rsidP="00657D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57D2B" w:rsidRPr="008312A2" w:rsidRDefault="004D5DFF" w:rsidP="008312A2">
      <w:pPr>
        <w:pStyle w:val="1"/>
        <w:shd w:val="clear" w:color="auto" w:fill="FFFFFF"/>
        <w:tabs>
          <w:tab w:val="left" w:pos="142"/>
        </w:tabs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  <w:b w:val="0"/>
        </w:rPr>
        <w:t xml:space="preserve">         </w:t>
      </w:r>
      <w:r w:rsidR="00D8736B">
        <w:rPr>
          <w:rFonts w:ascii="Times New Roman" w:hAnsi="Times New Roman"/>
          <w:b w:val="0"/>
          <w:color w:val="auto"/>
        </w:rPr>
        <w:t>1.</w:t>
      </w:r>
      <w:r w:rsidR="008312A2" w:rsidRPr="008312A2">
        <w:rPr>
          <w:rFonts w:ascii="Times New Roman" w:hAnsi="Times New Roman"/>
          <w:b w:val="0"/>
        </w:rPr>
        <w:t xml:space="preserve"> </w:t>
      </w:r>
      <w:proofErr w:type="gramStart"/>
      <w:r w:rsidR="008312A2" w:rsidRPr="008312A2">
        <w:rPr>
          <w:rFonts w:ascii="Times New Roman" w:hAnsi="Times New Roman"/>
          <w:b w:val="0"/>
          <w:color w:val="auto"/>
        </w:rPr>
        <w:t>Кодекс</w:t>
      </w:r>
      <w:r w:rsidR="008312A2" w:rsidRPr="008312A2">
        <w:rPr>
          <w:rFonts w:ascii="Times New Roman" w:hAnsi="Times New Roman" w:cs="Times New Roman"/>
          <w:b w:val="0"/>
          <w:color w:val="auto"/>
        </w:rPr>
        <w:t xml:space="preserve"> профессиональной этики  педагогических работников</w:t>
      </w:r>
      <w:r w:rsidR="008312A2">
        <w:rPr>
          <w:rFonts w:ascii="Times New Roman" w:hAnsi="Times New Roman" w:cs="Times New Roman"/>
          <w:b w:val="0"/>
          <w:color w:val="auto"/>
        </w:rPr>
        <w:t xml:space="preserve"> </w:t>
      </w:r>
      <w:r w:rsidR="008312A2" w:rsidRPr="008312A2">
        <w:rPr>
          <w:rStyle w:val="a6"/>
          <w:rFonts w:ascii="Times New Roman" w:hAnsi="Times New Roman" w:cs="Times New Roman"/>
          <w:b/>
          <w:color w:val="auto"/>
        </w:rPr>
        <w:t xml:space="preserve">Муниципального казенного общеобразовательного учреждения для детей дошкольного и младшего школьного возраста начальная </w:t>
      </w:r>
      <w:proofErr w:type="spellStart"/>
      <w:r w:rsidR="008312A2" w:rsidRPr="008312A2">
        <w:rPr>
          <w:rStyle w:val="a6"/>
          <w:rFonts w:ascii="Times New Roman" w:hAnsi="Times New Roman" w:cs="Times New Roman"/>
          <w:b/>
          <w:color w:val="auto"/>
        </w:rPr>
        <w:t>школа-детский</w:t>
      </w:r>
      <w:proofErr w:type="spellEnd"/>
      <w:r w:rsidR="008312A2" w:rsidRPr="008312A2">
        <w:rPr>
          <w:rStyle w:val="a6"/>
          <w:rFonts w:ascii="Times New Roman" w:hAnsi="Times New Roman" w:cs="Times New Roman"/>
          <w:b/>
          <w:color w:val="auto"/>
        </w:rPr>
        <w:t xml:space="preserve"> сад сельского поселения «Село Верхняя Манома»</w:t>
      </w:r>
      <w:r w:rsidR="00657D2B" w:rsidRPr="008312A2">
        <w:rPr>
          <w:rFonts w:ascii="Times New Roman" w:hAnsi="Times New Roman" w:cs="Times New Roman"/>
          <w:b w:val="0"/>
          <w:color w:val="auto"/>
        </w:rPr>
        <w:t xml:space="preserve"> разработан </w:t>
      </w:r>
      <w:r w:rsidR="008312A2" w:rsidRPr="008312A2">
        <w:rPr>
          <w:rFonts w:ascii="Times New Roman" w:hAnsi="Times New Roman" w:cs="Times New Roman"/>
          <w:b w:val="0"/>
          <w:color w:val="auto"/>
        </w:rPr>
        <w:t>на основании положений Конституции Российской, Федерального закона  от 29 декабря 2012г.№273-ФЗ «Об образовании в Российской Федерации»,</w:t>
      </w:r>
      <w:r w:rsidR="00D8736B">
        <w:rPr>
          <w:rFonts w:ascii="Times New Roman" w:hAnsi="Times New Roman" w:cs="Times New Roman"/>
          <w:b w:val="0"/>
          <w:color w:val="auto"/>
        </w:rPr>
        <w:t xml:space="preserve"> </w:t>
      </w:r>
      <w:r w:rsidR="008312A2" w:rsidRPr="008312A2">
        <w:rPr>
          <w:rFonts w:ascii="Times New Roman" w:hAnsi="Times New Roman" w:cs="Times New Roman"/>
          <w:b w:val="0"/>
          <w:color w:val="auto"/>
        </w:rPr>
        <w:t>Указа Президента</w:t>
      </w:r>
      <w:r w:rsidR="008312A2">
        <w:rPr>
          <w:rFonts w:ascii="Times New Roman" w:hAnsi="Times New Roman" w:cs="Times New Roman"/>
          <w:b w:val="0"/>
          <w:color w:val="auto"/>
        </w:rPr>
        <w:t xml:space="preserve"> </w:t>
      </w:r>
      <w:r w:rsidR="008312A2" w:rsidRPr="008312A2">
        <w:rPr>
          <w:rFonts w:ascii="Times New Roman" w:hAnsi="Times New Roman" w:cs="Times New Roman"/>
          <w:b w:val="0"/>
          <w:color w:val="auto"/>
        </w:rPr>
        <w:t>Российской Федерации от 7 мая 2012г №597 «О мероприятиях по реализации государственной социальной политики» и иных</w:t>
      </w:r>
      <w:proofErr w:type="gramEnd"/>
      <w:r w:rsidR="008312A2" w:rsidRPr="008312A2">
        <w:rPr>
          <w:rFonts w:ascii="Times New Roman" w:hAnsi="Times New Roman" w:cs="Times New Roman"/>
          <w:b w:val="0"/>
          <w:color w:val="auto"/>
        </w:rPr>
        <w:t xml:space="preserve"> нормативных правовых актов Российской Федерации.</w:t>
      </w:r>
    </w:p>
    <w:p w:rsidR="00657D2B" w:rsidRPr="00D8736B" w:rsidRDefault="008312A2" w:rsidP="00D8736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36B">
        <w:rPr>
          <w:rStyle w:val="a6"/>
          <w:sz w:val="28"/>
          <w:szCs w:val="28"/>
        </w:rPr>
        <w:t xml:space="preserve"> </w:t>
      </w:r>
      <w:r w:rsidR="004D5DFF" w:rsidRPr="00D8736B">
        <w:rPr>
          <w:sz w:val="28"/>
          <w:szCs w:val="28"/>
        </w:rPr>
        <w:t>2</w:t>
      </w:r>
      <w:r w:rsidR="00D8736B">
        <w:rPr>
          <w:sz w:val="28"/>
          <w:szCs w:val="28"/>
        </w:rPr>
        <w:t xml:space="preserve">. </w:t>
      </w:r>
      <w:r w:rsidR="00657D2B" w:rsidRPr="00D8736B">
        <w:rPr>
          <w:sz w:val="28"/>
          <w:szCs w:val="28"/>
        </w:rPr>
        <w:t xml:space="preserve">Кодекс </w:t>
      </w:r>
      <w:r w:rsidR="004D5DFF" w:rsidRPr="00D8736B">
        <w:rPr>
          <w:sz w:val="28"/>
          <w:szCs w:val="28"/>
        </w:rPr>
        <w:t xml:space="preserve"> профессиональной этики педагогических работников </w:t>
      </w:r>
      <w:r w:rsidR="00EF2100" w:rsidRPr="00D8736B">
        <w:rPr>
          <w:sz w:val="28"/>
          <w:szCs w:val="28"/>
        </w:rPr>
        <w:t>учреждения</w:t>
      </w:r>
      <w:r w:rsidR="00657D2B" w:rsidRPr="00D8736B">
        <w:rPr>
          <w:sz w:val="28"/>
          <w:szCs w:val="28"/>
        </w:rPr>
        <w:t xml:space="preserve"> – документ, разработанный с целью создания корпоративной культуры в </w:t>
      </w:r>
      <w:r w:rsidR="004D5DFF" w:rsidRPr="00D8736B">
        <w:rPr>
          <w:sz w:val="28"/>
          <w:szCs w:val="28"/>
        </w:rPr>
        <w:t xml:space="preserve"> учреждении</w:t>
      </w:r>
      <w:r w:rsidR="00657D2B" w:rsidRPr="00D8736B">
        <w:rPr>
          <w:sz w:val="28"/>
          <w:szCs w:val="28"/>
        </w:rPr>
        <w:t>, улучшения имиджа учреждения, оптимизации взаимодействия с внешней средой и внутри школы, совершенствования управленческой структуры.</w:t>
      </w:r>
    </w:p>
    <w:p w:rsidR="00657D2B" w:rsidRPr="00D8736B" w:rsidRDefault="00D8736B" w:rsidP="00D873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7D2B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7D2B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представляет собой свод общих принципов профессиональной </w:t>
      </w:r>
      <w:r w:rsidR="004D5DFF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2B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этики и основных правил </w:t>
      </w:r>
      <w:r w:rsidR="004D5DFF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2B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которыми должны руководствоваться </w:t>
      </w:r>
      <w:r w:rsidR="004D5DFF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</w:t>
      </w:r>
      <w:r w:rsidR="00657D2B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4D5DFF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657D2B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</w:t>
      </w:r>
      <w:r w:rsidR="004D5DFF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</w:t>
      </w:r>
      <w:r w:rsidR="00657D2B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должности.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57D2B" w:rsidRPr="00D8736B" w:rsidRDefault="00D8736B" w:rsidP="00D873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7D2B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7D2B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4D5DFF" w:rsidRPr="00D8736B" w:rsidRDefault="00D8736B" w:rsidP="00D873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Целями К</w:t>
      </w:r>
      <w:r w:rsidR="004D5DFF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являются:</w:t>
      </w:r>
    </w:p>
    <w:p w:rsidR="004D5DFF" w:rsidRPr="00D8736B" w:rsidRDefault="004D5DFF" w:rsidP="00D873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4D5DFF" w:rsidRPr="00D8736B" w:rsidRDefault="00EE6FEF" w:rsidP="00D873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5DFF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укреплению авторитета педагогических работников учреждения;</w:t>
      </w:r>
    </w:p>
    <w:p w:rsidR="004D5DFF" w:rsidRPr="00D8736B" w:rsidRDefault="00EE6FEF" w:rsidP="00D873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5DFF"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единых норм поведения педагогических работников</w:t>
      </w:r>
    </w:p>
    <w:p w:rsidR="00EF2100" w:rsidRPr="00D8736B" w:rsidRDefault="00D8736B" w:rsidP="00D8736B">
      <w:pPr>
        <w:pStyle w:val="Style1"/>
        <w:tabs>
          <w:tab w:val="num" w:pos="576"/>
          <w:tab w:val="left" w:pos="1276"/>
        </w:tabs>
        <w:adjustRightInd/>
        <w:spacing w:after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6 </w:t>
      </w:r>
      <w:r w:rsidR="00EF2100" w:rsidRPr="00D8736B">
        <w:rPr>
          <w:sz w:val="28"/>
          <w:szCs w:val="28"/>
          <w:lang w:val="ru-RU"/>
        </w:rPr>
        <w:t>.</w:t>
      </w:r>
      <w:r w:rsidR="00EE6FEF" w:rsidRPr="00D8736B">
        <w:rPr>
          <w:sz w:val="28"/>
          <w:szCs w:val="28"/>
          <w:lang w:val="ru-RU"/>
        </w:rPr>
        <w:t xml:space="preserve"> </w:t>
      </w:r>
      <w:r w:rsidR="00EF2100" w:rsidRPr="00D8736B">
        <w:rPr>
          <w:sz w:val="28"/>
          <w:szCs w:val="28"/>
          <w:lang w:val="ru-RU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EF2100" w:rsidRPr="00D8736B" w:rsidRDefault="00D8736B" w:rsidP="00D8736B">
      <w:pPr>
        <w:pStyle w:val="Style1"/>
        <w:tabs>
          <w:tab w:val="num" w:pos="504"/>
          <w:tab w:val="left" w:pos="1276"/>
        </w:tabs>
        <w:adjustRightInd/>
        <w:spacing w:after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7. </w:t>
      </w:r>
      <w:r w:rsidR="00EF2100" w:rsidRPr="00D8736B">
        <w:rPr>
          <w:sz w:val="28"/>
          <w:szCs w:val="28"/>
          <w:lang w:val="ru-RU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EF2100" w:rsidRPr="00D8736B" w:rsidRDefault="00EF2100" w:rsidP="00D8736B">
      <w:pPr>
        <w:pStyle w:val="Style1"/>
        <w:tabs>
          <w:tab w:val="num" w:pos="504"/>
        </w:tabs>
        <w:adjustRightInd/>
        <w:spacing w:after="60"/>
        <w:ind w:left="851"/>
        <w:jc w:val="both"/>
        <w:rPr>
          <w:sz w:val="28"/>
          <w:szCs w:val="28"/>
          <w:lang w:val="ru-RU"/>
        </w:rPr>
      </w:pPr>
    </w:p>
    <w:p w:rsidR="00EF2100" w:rsidRPr="00D8736B" w:rsidRDefault="00EF2100" w:rsidP="00AA3CCA">
      <w:pPr>
        <w:pStyle w:val="Style1"/>
        <w:adjustRightInd/>
        <w:spacing w:after="60"/>
        <w:ind w:firstLine="851"/>
        <w:jc w:val="center"/>
        <w:rPr>
          <w:b/>
          <w:sz w:val="28"/>
          <w:szCs w:val="28"/>
          <w:lang w:val="ru-RU"/>
        </w:rPr>
      </w:pPr>
      <w:r w:rsidRPr="00D8736B">
        <w:rPr>
          <w:b/>
          <w:sz w:val="28"/>
          <w:szCs w:val="28"/>
          <w:lang w:val="ru-RU"/>
        </w:rPr>
        <w:t xml:space="preserve">II. Этические правила поведения педагогических работников </w:t>
      </w:r>
      <w:r w:rsidRPr="00D8736B">
        <w:rPr>
          <w:b/>
          <w:sz w:val="28"/>
          <w:szCs w:val="28"/>
          <w:lang w:val="ru-RU"/>
        </w:rPr>
        <w:br/>
        <w:t>при выполнении ими трудовых обязанностей</w:t>
      </w:r>
    </w:p>
    <w:p w:rsidR="00EF2100" w:rsidRPr="00D8736B" w:rsidRDefault="00EF2100" w:rsidP="00D8736B">
      <w:pPr>
        <w:pStyle w:val="Style1"/>
        <w:adjustRightInd/>
        <w:spacing w:after="60"/>
        <w:ind w:firstLine="851"/>
        <w:jc w:val="both"/>
        <w:rPr>
          <w:b/>
          <w:sz w:val="28"/>
          <w:szCs w:val="28"/>
          <w:lang w:val="ru-RU"/>
        </w:rPr>
      </w:pPr>
    </w:p>
    <w:p w:rsidR="00EF2100" w:rsidRPr="00D8736B" w:rsidRDefault="00D8736B" w:rsidP="00D8736B">
      <w:pPr>
        <w:pStyle w:val="Style1"/>
        <w:tabs>
          <w:tab w:val="num" w:pos="504"/>
          <w:tab w:val="left" w:pos="1276"/>
        </w:tabs>
        <w:adjustRightInd/>
        <w:spacing w:after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 </w:t>
      </w:r>
      <w:r w:rsidR="00EF2100" w:rsidRPr="00D8736B">
        <w:rPr>
          <w:sz w:val="28"/>
          <w:szCs w:val="28"/>
          <w:lang w:val="ru-RU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F2100" w:rsidRPr="00D8736B" w:rsidRDefault="00D8736B" w:rsidP="00D8736B">
      <w:pPr>
        <w:pStyle w:val="Style1"/>
        <w:tabs>
          <w:tab w:val="num" w:pos="504"/>
          <w:tab w:val="num" w:pos="576"/>
          <w:tab w:val="left" w:pos="1276"/>
        </w:tabs>
        <w:adjustRightInd/>
        <w:spacing w:after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 </w:t>
      </w:r>
      <w:r w:rsidR="00EF2100" w:rsidRPr="00D8736B">
        <w:rPr>
          <w:sz w:val="28"/>
          <w:szCs w:val="28"/>
          <w:lang w:val="ru-RU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EF2100" w:rsidRPr="00D8736B" w:rsidRDefault="00EF2100" w:rsidP="00D8736B">
      <w:pPr>
        <w:pStyle w:val="Style1"/>
        <w:tabs>
          <w:tab w:val="num" w:pos="284"/>
          <w:tab w:val="num" w:pos="504"/>
          <w:tab w:val="left" w:pos="1276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r w:rsidRPr="00D8736B">
        <w:rPr>
          <w:sz w:val="28"/>
          <w:szCs w:val="28"/>
          <w:lang w:val="ru-RU"/>
        </w:rPr>
        <w:t xml:space="preserve">а) осуществлять свою деятельность на высоком профессиональном уровне; </w:t>
      </w:r>
    </w:p>
    <w:p w:rsidR="00EF2100" w:rsidRPr="00D8736B" w:rsidRDefault="00EF2100" w:rsidP="00D8736B">
      <w:pPr>
        <w:pStyle w:val="Style1"/>
        <w:tabs>
          <w:tab w:val="num" w:pos="284"/>
          <w:tab w:val="num" w:pos="504"/>
          <w:tab w:val="left" w:pos="1276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r w:rsidRPr="00D8736B">
        <w:rPr>
          <w:sz w:val="28"/>
          <w:szCs w:val="28"/>
          <w:lang w:val="ru-RU"/>
        </w:rPr>
        <w:t>б) соблюдать правовые, нравственные и этические нормы;</w:t>
      </w:r>
    </w:p>
    <w:p w:rsidR="00EF2100" w:rsidRPr="00D8736B" w:rsidRDefault="00EF2100" w:rsidP="00D8736B">
      <w:pPr>
        <w:pStyle w:val="Style1"/>
        <w:tabs>
          <w:tab w:val="num" w:pos="284"/>
          <w:tab w:val="num" w:pos="504"/>
          <w:tab w:val="left" w:pos="1276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r w:rsidRPr="00D8736B">
        <w:rPr>
          <w:sz w:val="28"/>
          <w:szCs w:val="28"/>
          <w:lang w:val="ru-RU"/>
        </w:rPr>
        <w:t>в) уважать честь и достоинство обучающихся и других участников образовательных отношений;</w:t>
      </w:r>
    </w:p>
    <w:p w:rsidR="00EF2100" w:rsidRPr="00D8736B" w:rsidRDefault="00EF2100" w:rsidP="00D8736B">
      <w:pPr>
        <w:pStyle w:val="Style1"/>
        <w:tabs>
          <w:tab w:val="num" w:pos="284"/>
          <w:tab w:val="num" w:pos="504"/>
          <w:tab w:val="left" w:pos="1276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proofErr w:type="gramStart"/>
      <w:r w:rsidRPr="00D8736B">
        <w:rPr>
          <w:sz w:val="28"/>
          <w:szCs w:val="28"/>
          <w:lang w:val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EF2100" w:rsidRPr="00D8736B" w:rsidRDefault="00EF2100" w:rsidP="00D8736B">
      <w:pPr>
        <w:pStyle w:val="Style1"/>
        <w:tabs>
          <w:tab w:val="num" w:pos="284"/>
          <w:tab w:val="num" w:pos="504"/>
          <w:tab w:val="left" w:pos="1276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proofErr w:type="spellStart"/>
      <w:r w:rsidRPr="00D8736B">
        <w:rPr>
          <w:sz w:val="28"/>
          <w:szCs w:val="28"/>
          <w:lang w:val="ru-RU"/>
        </w:rPr>
        <w:t>д</w:t>
      </w:r>
      <w:proofErr w:type="spellEnd"/>
      <w:r w:rsidRPr="00D8736B">
        <w:rPr>
          <w:sz w:val="28"/>
          <w:szCs w:val="28"/>
          <w:lang w:val="ru-RU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EF2100" w:rsidRPr="00D8736B" w:rsidRDefault="00EF2100" w:rsidP="00D8736B">
      <w:pPr>
        <w:pStyle w:val="Style1"/>
        <w:tabs>
          <w:tab w:val="num" w:pos="284"/>
          <w:tab w:val="num" w:pos="504"/>
          <w:tab w:val="left" w:pos="1276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r w:rsidRPr="00D8736B">
        <w:rPr>
          <w:sz w:val="28"/>
          <w:szCs w:val="28"/>
          <w:lang w:val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F2100" w:rsidRPr="00D8736B" w:rsidRDefault="00EF2100" w:rsidP="00D8736B">
      <w:pPr>
        <w:pStyle w:val="Style1"/>
        <w:tabs>
          <w:tab w:val="num" w:pos="284"/>
          <w:tab w:val="num" w:pos="504"/>
          <w:tab w:val="left" w:pos="1276"/>
          <w:tab w:val="left" w:pos="1539"/>
          <w:tab w:val="left" w:pos="2925"/>
          <w:tab w:val="left" w:pos="3339"/>
          <w:tab w:val="left" w:pos="4050"/>
          <w:tab w:val="left" w:pos="5193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r w:rsidRPr="00D8736B">
        <w:rPr>
          <w:noProof/>
          <w:sz w:val="28"/>
          <w:szCs w:val="28"/>
          <w:lang w:val="ru-RU"/>
        </w:rPr>
        <w:pict>
          <v:line id="_x0000_s1026" style="position:absolute;left:0;text-align:left;z-index:251660288;mso-wrap-distance-left:0;mso-wrap-distance-right:0" from="-431.45pt,84.6pt" to="-431.45pt,497.7pt" o:allowincell="f" strokeweight=".5pt">
            <w10:wrap type="square"/>
          </v:line>
        </w:pict>
      </w:r>
      <w:r w:rsidRPr="00D8736B">
        <w:rPr>
          <w:sz w:val="28"/>
          <w:szCs w:val="28"/>
          <w:lang w:val="ru-RU"/>
        </w:rPr>
        <w:t>ж) исключать действия, связанные с влиянием каких-либо личных, имущественных (финансовых) и</w:t>
      </w:r>
      <w:r w:rsidRPr="00D8736B">
        <w:rPr>
          <w:sz w:val="28"/>
          <w:szCs w:val="28"/>
          <w:lang w:val="ru-RU"/>
        </w:rPr>
        <w:tab/>
        <w:t xml:space="preserve"> иных интересов, препятствующих добросовестному исполнению трудовых обязанностей;</w:t>
      </w:r>
    </w:p>
    <w:p w:rsidR="00EF2100" w:rsidRPr="00D8736B" w:rsidRDefault="00EF2100" w:rsidP="00D8736B">
      <w:pPr>
        <w:pStyle w:val="Style1"/>
        <w:tabs>
          <w:tab w:val="num" w:pos="284"/>
          <w:tab w:val="num" w:pos="504"/>
          <w:tab w:val="left" w:pos="1276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proofErr w:type="spellStart"/>
      <w:r w:rsidRPr="00D8736B">
        <w:rPr>
          <w:sz w:val="28"/>
          <w:szCs w:val="28"/>
          <w:lang w:val="ru-RU"/>
        </w:rPr>
        <w:t>з</w:t>
      </w:r>
      <w:proofErr w:type="spellEnd"/>
      <w:r w:rsidRPr="00D8736B">
        <w:rPr>
          <w:sz w:val="28"/>
          <w:szCs w:val="28"/>
          <w:lang w:val="ru-RU"/>
        </w:rPr>
        <w:t>) проявлять корректность и внимательность к обучающимся, их родителям (законным представителями) и коллегам;</w:t>
      </w:r>
    </w:p>
    <w:p w:rsidR="00EF2100" w:rsidRPr="00D8736B" w:rsidRDefault="00EF2100" w:rsidP="00D8736B">
      <w:pPr>
        <w:pStyle w:val="Style1"/>
        <w:tabs>
          <w:tab w:val="num" w:pos="284"/>
          <w:tab w:val="num" w:pos="504"/>
          <w:tab w:val="left" w:pos="1276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r w:rsidRPr="00D8736B">
        <w:rPr>
          <w:sz w:val="28"/>
          <w:szCs w:val="28"/>
          <w:lang w:val="ru-RU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8736B">
        <w:rPr>
          <w:sz w:val="28"/>
          <w:szCs w:val="28"/>
          <w:lang w:val="ru-RU"/>
        </w:rPr>
        <w:t>конфессий</w:t>
      </w:r>
      <w:proofErr w:type="spellEnd"/>
      <w:r w:rsidRPr="00D8736B">
        <w:rPr>
          <w:sz w:val="28"/>
          <w:szCs w:val="28"/>
          <w:lang w:val="ru-RU"/>
        </w:rPr>
        <w:t>, способствовать межнациональному и межконфессиональному согласию обучающихся;</w:t>
      </w:r>
    </w:p>
    <w:p w:rsidR="00EF2100" w:rsidRPr="00D8736B" w:rsidRDefault="00EF2100" w:rsidP="00D8736B">
      <w:pPr>
        <w:pStyle w:val="Style1"/>
        <w:tabs>
          <w:tab w:val="num" w:pos="284"/>
          <w:tab w:val="num" w:pos="504"/>
          <w:tab w:val="left" w:pos="1276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r w:rsidRPr="00D8736B">
        <w:rPr>
          <w:sz w:val="28"/>
          <w:szCs w:val="28"/>
          <w:lang w:val="ru-RU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</w:t>
      </w:r>
      <w:r w:rsidRPr="00D8736B">
        <w:rPr>
          <w:sz w:val="28"/>
          <w:szCs w:val="28"/>
          <w:lang w:val="ru-RU"/>
        </w:rPr>
        <w:lastRenderedPageBreak/>
        <w:t>ущерб его репутации или авторитету организации, осуществляющей образовательную деятельность.</w:t>
      </w:r>
    </w:p>
    <w:p w:rsidR="00EF2100" w:rsidRPr="00D8736B" w:rsidRDefault="00EF2100" w:rsidP="00D8736B">
      <w:pPr>
        <w:pStyle w:val="Style1"/>
        <w:numPr>
          <w:ilvl w:val="0"/>
          <w:numId w:val="3"/>
        </w:numPr>
        <w:tabs>
          <w:tab w:val="num" w:pos="504"/>
          <w:tab w:val="num" w:pos="576"/>
          <w:tab w:val="left" w:pos="1276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r w:rsidRPr="00D8736B">
        <w:rPr>
          <w:sz w:val="28"/>
          <w:szCs w:val="28"/>
          <w:lang w:val="ru-RU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D8736B">
        <w:rPr>
          <w:sz w:val="28"/>
          <w:szCs w:val="28"/>
          <w:lang w:val="ru-RU"/>
        </w:rPr>
        <w:t>о-</w:t>
      </w:r>
      <w:proofErr w:type="gramEnd"/>
      <w:r w:rsidRPr="00D8736B">
        <w:rPr>
          <w:sz w:val="28"/>
          <w:szCs w:val="28"/>
          <w:lang w:val="ru-RU"/>
        </w:rPr>
        <w:t xml:space="preserve"> психологического климата для эффективной работы.</w:t>
      </w:r>
    </w:p>
    <w:p w:rsidR="00EF2100" w:rsidRPr="00D8736B" w:rsidRDefault="00D8736B" w:rsidP="00D8736B">
      <w:pPr>
        <w:pStyle w:val="Style1"/>
        <w:tabs>
          <w:tab w:val="num" w:pos="504"/>
          <w:tab w:val="num" w:pos="648"/>
          <w:tab w:val="left" w:pos="1276"/>
        </w:tabs>
        <w:adjustRightInd/>
        <w:spacing w:after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 </w:t>
      </w:r>
      <w:r w:rsidR="00EF2100" w:rsidRPr="00D8736B">
        <w:rPr>
          <w:sz w:val="28"/>
          <w:szCs w:val="28"/>
          <w:lang w:val="ru-RU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EF2100" w:rsidRPr="00D8736B" w:rsidRDefault="00D8736B" w:rsidP="00D8736B">
      <w:pPr>
        <w:pStyle w:val="Style1"/>
        <w:tabs>
          <w:tab w:val="num" w:pos="504"/>
          <w:tab w:val="num" w:pos="648"/>
          <w:tab w:val="left" w:pos="1276"/>
        </w:tabs>
        <w:adjustRightInd/>
        <w:spacing w:after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   </w:t>
      </w:r>
      <w:r w:rsidR="00EF2100" w:rsidRPr="00D8736B">
        <w:rPr>
          <w:sz w:val="28"/>
          <w:szCs w:val="28"/>
          <w:lang w:val="ru-RU"/>
        </w:rPr>
        <w:t>При выполнении трудовых обязанностей педагогический работник не допускает:</w:t>
      </w:r>
    </w:p>
    <w:p w:rsidR="00EF2100" w:rsidRPr="00D8736B" w:rsidRDefault="00EF2100" w:rsidP="00D8736B">
      <w:pPr>
        <w:pStyle w:val="Style1"/>
        <w:tabs>
          <w:tab w:val="num" w:pos="284"/>
          <w:tab w:val="num" w:pos="504"/>
          <w:tab w:val="left" w:pos="1276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r w:rsidRPr="00D8736B">
        <w:rPr>
          <w:sz w:val="28"/>
          <w:szCs w:val="28"/>
          <w:lang w:val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F2100" w:rsidRPr="00D8736B" w:rsidRDefault="00EF2100" w:rsidP="00D8736B">
      <w:pPr>
        <w:pStyle w:val="Style1"/>
        <w:tabs>
          <w:tab w:val="num" w:pos="284"/>
          <w:tab w:val="num" w:pos="504"/>
          <w:tab w:val="left" w:pos="1276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r w:rsidRPr="00D8736B">
        <w:rPr>
          <w:sz w:val="28"/>
          <w:szCs w:val="28"/>
          <w:lang w:val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F2100" w:rsidRPr="00D8736B" w:rsidRDefault="00EF2100" w:rsidP="00D8736B">
      <w:pPr>
        <w:pStyle w:val="Style1"/>
        <w:tabs>
          <w:tab w:val="num" w:pos="284"/>
          <w:tab w:val="num" w:pos="504"/>
          <w:tab w:val="left" w:pos="1276"/>
        </w:tabs>
        <w:adjustRightInd/>
        <w:spacing w:after="60"/>
        <w:ind w:firstLine="851"/>
        <w:jc w:val="both"/>
        <w:rPr>
          <w:sz w:val="28"/>
          <w:szCs w:val="28"/>
          <w:lang w:val="ru-RU"/>
        </w:rPr>
      </w:pPr>
      <w:r w:rsidRPr="00D8736B">
        <w:rPr>
          <w:sz w:val="28"/>
          <w:szCs w:val="28"/>
          <w:lang w:val="ru-RU"/>
        </w:rPr>
        <w:t>а)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F2100" w:rsidRPr="00D8736B" w:rsidRDefault="00D8736B" w:rsidP="00D8736B">
      <w:pPr>
        <w:pStyle w:val="Style1"/>
        <w:tabs>
          <w:tab w:val="num" w:pos="504"/>
          <w:tab w:val="left" w:pos="1276"/>
        </w:tabs>
        <w:adjustRightInd/>
        <w:spacing w:after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5. </w:t>
      </w:r>
      <w:r w:rsidR="00EF2100" w:rsidRPr="00D8736B">
        <w:rPr>
          <w:sz w:val="28"/>
          <w:szCs w:val="28"/>
          <w:lang w:val="ru-RU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F2100" w:rsidRPr="00D8736B" w:rsidRDefault="00D8736B" w:rsidP="00D8736B">
      <w:pPr>
        <w:pStyle w:val="Style2"/>
        <w:tabs>
          <w:tab w:val="num" w:pos="504"/>
          <w:tab w:val="left" w:pos="1276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      6.  </w:t>
      </w:r>
      <w:r w:rsidR="00EF2100" w:rsidRPr="00D8736B"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  <w:t xml:space="preserve">Педагогическим работникам рекомендуется соблюдать культуру речи, не допускать использования в присутствии всех участников образовательных </w:t>
      </w:r>
      <w:r w:rsidR="00EF2100" w:rsidRPr="00D8736B">
        <w:rPr>
          <w:rFonts w:ascii="Times New Roman" w:hAnsi="Times New Roman" w:cs="Times New Roman"/>
          <w:sz w:val="28"/>
          <w:szCs w:val="28"/>
          <w:lang w:val="ru-RU"/>
        </w:rPr>
        <w:t>отношений грубости, оскорбительных выражений или реплик.</w:t>
      </w:r>
    </w:p>
    <w:p w:rsidR="00EF2100" w:rsidRPr="00D8736B" w:rsidRDefault="00D8736B" w:rsidP="00D8736B">
      <w:pPr>
        <w:pStyle w:val="Style2"/>
        <w:tabs>
          <w:tab w:val="num" w:pos="504"/>
          <w:tab w:val="left" w:pos="1276"/>
          <w:tab w:val="num" w:pos="1368"/>
        </w:tabs>
        <w:spacing w:after="60" w:line="240" w:lineRule="auto"/>
        <w:jc w:val="both"/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     7.  </w:t>
      </w:r>
      <w:r w:rsidR="00EF2100" w:rsidRPr="00D8736B"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</w:t>
      </w:r>
      <w:r w:rsidR="00EF2100" w:rsidRPr="00D8736B">
        <w:rPr>
          <w:rFonts w:ascii="Times New Roman" w:hAnsi="Times New Roman" w:cs="Times New Roman"/>
          <w:sz w:val="28"/>
          <w:szCs w:val="28"/>
          <w:lang w:val="ru-RU"/>
        </w:rPr>
        <w:t xml:space="preserve">работникам и организациям, осуществляющим образовательную деятельность, </w:t>
      </w:r>
      <w:r w:rsidR="00EF2100" w:rsidRPr="00D8736B"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  <w:t>соответствовать общепринятому деловому стилю, который отличают официальность, сдержанность, аккуратность.</w:t>
      </w:r>
    </w:p>
    <w:p w:rsidR="00EF2100" w:rsidRDefault="00EF2100" w:rsidP="00D8736B">
      <w:pPr>
        <w:pStyle w:val="Style2"/>
        <w:spacing w:after="60" w:line="240" w:lineRule="auto"/>
        <w:ind w:left="851"/>
        <w:jc w:val="both"/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AA3CCA" w:rsidRDefault="00AA3CCA" w:rsidP="00D8736B">
      <w:pPr>
        <w:pStyle w:val="Style2"/>
        <w:spacing w:after="60" w:line="240" w:lineRule="auto"/>
        <w:ind w:left="851"/>
        <w:jc w:val="both"/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AA3CCA" w:rsidRDefault="00AA3CCA" w:rsidP="00D8736B">
      <w:pPr>
        <w:pStyle w:val="Style2"/>
        <w:spacing w:after="60" w:line="240" w:lineRule="auto"/>
        <w:ind w:left="851"/>
        <w:jc w:val="both"/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AA3CCA" w:rsidRDefault="00AA3CCA" w:rsidP="00D8736B">
      <w:pPr>
        <w:pStyle w:val="Style2"/>
        <w:spacing w:after="60" w:line="240" w:lineRule="auto"/>
        <w:ind w:left="851"/>
        <w:jc w:val="both"/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AA3CCA" w:rsidRDefault="00AA3CCA" w:rsidP="00D8736B">
      <w:pPr>
        <w:pStyle w:val="Style2"/>
        <w:spacing w:after="60" w:line="240" w:lineRule="auto"/>
        <w:ind w:left="851"/>
        <w:jc w:val="both"/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AA3CCA" w:rsidRPr="00D8736B" w:rsidRDefault="00AA3CCA" w:rsidP="00D8736B">
      <w:pPr>
        <w:pStyle w:val="Style2"/>
        <w:spacing w:after="60" w:line="240" w:lineRule="auto"/>
        <w:ind w:left="851"/>
        <w:jc w:val="both"/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AA3CCA" w:rsidRDefault="00AA3CCA" w:rsidP="00D8736B">
      <w:pPr>
        <w:pStyle w:val="Style1"/>
        <w:adjustRightInd/>
        <w:spacing w:after="60"/>
        <w:ind w:firstLine="851"/>
        <w:jc w:val="both"/>
        <w:rPr>
          <w:b/>
          <w:sz w:val="28"/>
          <w:szCs w:val="28"/>
          <w:lang w:val="ru-RU"/>
        </w:rPr>
      </w:pPr>
    </w:p>
    <w:p w:rsidR="00EF2100" w:rsidRDefault="00EF2100" w:rsidP="00D8736B">
      <w:pPr>
        <w:pStyle w:val="Style1"/>
        <w:adjustRightInd/>
        <w:spacing w:after="60"/>
        <w:ind w:firstLine="851"/>
        <w:jc w:val="both"/>
        <w:rPr>
          <w:b/>
          <w:sz w:val="28"/>
          <w:szCs w:val="28"/>
          <w:lang w:val="ru-RU"/>
        </w:rPr>
      </w:pPr>
      <w:r w:rsidRPr="00D8736B">
        <w:rPr>
          <w:b/>
          <w:sz w:val="28"/>
          <w:szCs w:val="28"/>
          <w:lang w:val="ru-RU"/>
        </w:rPr>
        <w:t>III. Ответственность за нарушение положений Кодекса</w:t>
      </w:r>
    </w:p>
    <w:p w:rsidR="00AA3CCA" w:rsidRPr="00D8736B" w:rsidRDefault="00AA3CCA" w:rsidP="00D8736B">
      <w:pPr>
        <w:pStyle w:val="Style1"/>
        <w:adjustRightInd/>
        <w:spacing w:after="60"/>
        <w:ind w:firstLine="851"/>
        <w:jc w:val="both"/>
        <w:rPr>
          <w:b/>
          <w:sz w:val="28"/>
          <w:szCs w:val="28"/>
          <w:lang w:val="ru-RU"/>
        </w:rPr>
      </w:pPr>
    </w:p>
    <w:p w:rsidR="00EF2100" w:rsidRPr="00D8736B" w:rsidRDefault="00D8736B" w:rsidP="00D8736B">
      <w:pPr>
        <w:pStyle w:val="Style1"/>
        <w:adjustRightInd/>
        <w:spacing w:after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1. </w:t>
      </w:r>
      <w:r w:rsidR="00EF2100" w:rsidRPr="00D8736B">
        <w:rPr>
          <w:sz w:val="28"/>
          <w:szCs w:val="28"/>
          <w:lang w:val="ru-RU"/>
        </w:rPr>
        <w:t>Нарушение педагогическим работником учреждения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EF2100" w:rsidRPr="00D8736B" w:rsidRDefault="00D8736B" w:rsidP="00D8736B">
      <w:pPr>
        <w:pStyle w:val="Style2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   2. </w:t>
      </w:r>
      <w:r w:rsidR="00EF2100" w:rsidRPr="00D8736B"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  <w:t xml:space="preserve">Соблюдение педагогическим работником положений Кодекса может учитываться при проведении аттестации педагогических работников на </w:t>
      </w:r>
      <w:r w:rsidR="00EF2100" w:rsidRPr="00D8736B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соответствие занимаемой должности, при применении дисциплинарных взысканий в </w:t>
      </w:r>
      <w:r w:rsidR="00EF2100" w:rsidRPr="00D8736B">
        <w:rPr>
          <w:rStyle w:val="CharacterStyle1"/>
          <w:rFonts w:ascii="Times New Roman" w:eastAsiaTheme="majorEastAsia" w:hAnsi="Times New Roman" w:cs="Times New Roman"/>
          <w:sz w:val="28"/>
          <w:szCs w:val="28"/>
          <w:lang w:val="ru-RU"/>
        </w:rPr>
        <w:t xml:space="preserve">случае совершения работником, выполняющим воспитательные функции, аморального проступка, несовместимого с продолжением данной работы, а также </w:t>
      </w:r>
      <w:r w:rsidR="00EF2100" w:rsidRPr="00D8736B">
        <w:rPr>
          <w:rFonts w:ascii="Times New Roman" w:hAnsi="Times New Roman" w:cs="Times New Roman"/>
          <w:sz w:val="28"/>
          <w:szCs w:val="28"/>
          <w:lang w:val="ru-RU"/>
        </w:rPr>
        <w:t>при поощрении работников, добросовестно исполняющих трудовые обязанности.</w:t>
      </w:r>
    </w:p>
    <w:p w:rsidR="00EF2100" w:rsidRPr="00D8736B" w:rsidRDefault="00EF2100" w:rsidP="00D8736B">
      <w:pPr>
        <w:spacing w:after="6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7D2B" w:rsidRPr="00D8736B" w:rsidRDefault="00657D2B" w:rsidP="00D873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B" w:rsidRPr="00D8736B" w:rsidRDefault="00EF2100" w:rsidP="00D8736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D2B" w:rsidRPr="00D8736B" w:rsidRDefault="00EF2100" w:rsidP="00D8736B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8736B">
        <w:rPr>
          <w:rStyle w:val="a6"/>
          <w:sz w:val="28"/>
          <w:szCs w:val="28"/>
        </w:rPr>
        <w:t xml:space="preserve"> </w:t>
      </w:r>
    </w:p>
    <w:p w:rsidR="00B77865" w:rsidRPr="00222AAD" w:rsidRDefault="00B77865">
      <w:pPr>
        <w:rPr>
          <w:rFonts w:ascii="Times New Roman" w:hAnsi="Times New Roman" w:cs="Times New Roman"/>
        </w:rPr>
      </w:pPr>
    </w:p>
    <w:sectPr w:rsidR="00B77865" w:rsidRPr="00222AAD" w:rsidSect="00B778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55C9"/>
    <w:multiLevelType w:val="singleLevel"/>
    <w:tmpl w:val="0C44FAC2"/>
    <w:lvl w:ilvl="0">
      <w:start w:val="4"/>
      <w:numFmt w:val="decimal"/>
      <w:lvlText w:val="%1."/>
      <w:lvlJc w:val="left"/>
      <w:pPr>
        <w:tabs>
          <w:tab w:val="num" w:pos="216"/>
        </w:tabs>
        <w:ind w:firstLine="288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">
    <w:nsid w:val="049E7560"/>
    <w:multiLevelType w:val="singleLevel"/>
    <w:tmpl w:val="BEFEA536"/>
    <w:lvl w:ilvl="0">
      <w:start w:val="6"/>
      <w:numFmt w:val="decimal"/>
      <w:lvlText w:val="%1."/>
      <w:lvlJc w:val="left"/>
      <w:pPr>
        <w:tabs>
          <w:tab w:val="num" w:pos="-72"/>
        </w:tabs>
        <w:ind w:firstLine="288"/>
      </w:pPr>
      <w:rPr>
        <w:rFonts w:ascii="Times New Roman" w:hAnsi="Times New Roman" w:cs="Times New Roman" w:hint="default"/>
        <w:snapToGrid/>
        <w:spacing w:val="-4"/>
        <w:sz w:val="24"/>
        <w:szCs w:val="24"/>
      </w:rPr>
    </w:lvl>
  </w:abstractNum>
  <w:abstractNum w:abstractNumId="2">
    <w:nsid w:val="058E9FF5"/>
    <w:multiLevelType w:val="singleLevel"/>
    <w:tmpl w:val="D60C4AF6"/>
    <w:lvl w:ilvl="0">
      <w:start w:val="12"/>
      <w:numFmt w:val="decimal"/>
      <w:lvlText w:val="%1."/>
      <w:lvlJc w:val="left"/>
      <w:pPr>
        <w:tabs>
          <w:tab w:val="num" w:pos="273"/>
        </w:tabs>
        <w:ind w:left="633" w:firstLine="360"/>
      </w:pPr>
      <w:rPr>
        <w:rFonts w:ascii="Times New Roman" w:hAnsi="Times New Roman" w:cs="Times New Roman" w:hint="default"/>
        <w:snapToGrid/>
        <w:spacing w:val="-10"/>
        <w:sz w:val="24"/>
        <w:szCs w:val="24"/>
      </w:rPr>
    </w:lvl>
  </w:abstractNum>
  <w:num w:numId="1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288"/>
        </w:pPr>
        <w:rPr>
          <w:rFonts w:ascii="Times New Roman" w:hAnsi="Times New Roman" w:cs="Times New Roman" w:hint="default"/>
          <w:snapToGrid/>
          <w:sz w:val="24"/>
          <w:szCs w:val="24"/>
        </w:rPr>
      </w:lvl>
    </w:lvlOverride>
  </w:num>
  <w:num w:numId="2">
    <w:abstractNumId w:val="1"/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288"/>
        </w:pPr>
        <w:rPr>
          <w:rFonts w:ascii="Times New Roman" w:hAnsi="Times New Roman" w:cs="Times New Roman" w:hint="default"/>
          <w:snapToGrid/>
          <w:spacing w:val="-13"/>
          <w:sz w:val="24"/>
          <w:szCs w:val="24"/>
        </w:rPr>
      </w:lvl>
    </w:lvlOverride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288"/>
        </w:pPr>
        <w:rPr>
          <w:rFonts w:ascii="Times New Roman" w:hAnsi="Times New Roman" w:cs="Times New Roman" w:hint="default"/>
          <w:snapToGrid/>
          <w:spacing w:val="-7"/>
          <w:sz w:val="24"/>
          <w:szCs w:val="24"/>
        </w:rPr>
      </w:lvl>
    </w:lvlOverride>
  </w:num>
  <w:num w:numId="5">
    <w:abstractNumId w:val="2"/>
  </w:num>
  <w:num w:numId="6">
    <w:abstractNumId w:val="2"/>
    <w:lvlOverride w:ilvl="0">
      <w:lvl w:ilvl="0">
        <w:numFmt w:val="decimal"/>
        <w:lvlText w:val="%1."/>
        <w:lvlJc w:val="left"/>
        <w:pPr>
          <w:tabs>
            <w:tab w:val="num" w:pos="345"/>
          </w:tabs>
          <w:ind w:left="633" w:firstLine="360"/>
        </w:pPr>
        <w:rPr>
          <w:rFonts w:ascii="Times New Roman" w:hAnsi="Times New Roman" w:cs="Times New Roman" w:hint="default"/>
          <w:snapToGrid/>
          <w:spacing w:val="-7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2AAD"/>
    <w:rsid w:val="00222AAD"/>
    <w:rsid w:val="004D5DFF"/>
    <w:rsid w:val="00657D2B"/>
    <w:rsid w:val="008312A2"/>
    <w:rsid w:val="008E7C15"/>
    <w:rsid w:val="009B50E6"/>
    <w:rsid w:val="009D41F3"/>
    <w:rsid w:val="00AA3CCA"/>
    <w:rsid w:val="00B77865"/>
    <w:rsid w:val="00BF5545"/>
    <w:rsid w:val="00D8736B"/>
    <w:rsid w:val="00EB22D2"/>
    <w:rsid w:val="00EE6FEF"/>
    <w:rsid w:val="00EF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2B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57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7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5">
    <w:name w:val="Normal (Web)"/>
    <w:basedOn w:val="a"/>
    <w:unhideWhenUsed/>
    <w:rsid w:val="0065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7D2B"/>
    <w:rPr>
      <w:b/>
      <w:bCs/>
    </w:rPr>
  </w:style>
  <w:style w:type="table" w:styleId="a7">
    <w:name w:val="Table Grid"/>
    <w:basedOn w:val="a1"/>
    <w:uiPriority w:val="59"/>
    <w:rsid w:val="00657D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EF2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EF2100"/>
    <w:pPr>
      <w:widowControl w:val="0"/>
      <w:autoSpaceDE w:val="0"/>
      <w:autoSpaceDN w:val="0"/>
      <w:spacing w:after="0" w:line="396" w:lineRule="auto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character" w:customStyle="1" w:styleId="CharacterStyle1">
    <w:name w:val="Character Style 1"/>
    <w:uiPriority w:val="99"/>
    <w:rsid w:val="00EF2100"/>
    <w:rPr>
      <w:rFonts w:ascii="Lucida Console" w:hAnsi="Lucida Console" w:cs="Lucida Console"/>
      <w:sz w:val="16"/>
      <w:szCs w:val="16"/>
    </w:rPr>
  </w:style>
  <w:style w:type="paragraph" w:customStyle="1" w:styleId="11">
    <w:name w:val="Стиль1"/>
    <w:basedOn w:val="a"/>
    <w:link w:val="12"/>
    <w:uiPriority w:val="99"/>
    <w:rsid w:val="00BF5545"/>
    <w:pPr>
      <w:outlineLvl w:val="0"/>
    </w:pPr>
    <w:rPr>
      <w:rFonts w:ascii="Calibri" w:eastAsia="Times New Roman" w:hAnsi="Calibri" w:cs="Times New Roman"/>
    </w:rPr>
  </w:style>
  <w:style w:type="character" w:customStyle="1" w:styleId="12">
    <w:name w:val="Стиль1 Знак"/>
    <w:basedOn w:val="a0"/>
    <w:link w:val="11"/>
    <w:uiPriority w:val="99"/>
    <w:locked/>
    <w:rsid w:val="00BF5545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2014-06-05T00:55:00Z</dcterms:created>
  <dcterms:modified xsi:type="dcterms:W3CDTF">2014-06-05T02:38:00Z</dcterms:modified>
</cp:coreProperties>
</file>