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ru-RU"/>
        </w:rPr>
        <w:t>Самообследование деятельности</w:t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ru-RU"/>
        </w:rPr>
        <w:t xml:space="preserve">Муниципального  казенного образовательного  учреждения для детей дошкольного и младшего школьного возраста начальная школа-детский сад с.В.Манома </w:t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ru-RU"/>
        </w:rPr>
        <w:t>2014 год</w:t>
      </w:r>
    </w:p>
    <w:p>
      <w:pPr>
        <w:pStyle w:val="style21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Детский сад</w:t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10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019"/>
        <w:gridCol w:w="7071"/>
        <w:gridCol w:w="1549"/>
      </w:tblGrid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Единица измерения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bookmarkStart w:id="0" w:name="Par43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1.4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0 ч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1.5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0 ч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100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1.6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ей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1.7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100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0 ч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еловек%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1.8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1.9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100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1.10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100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1.11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1.12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100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1.13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100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1.14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человек/человек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1/9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1.15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bookmarkStart w:id="1" w:name="Par163"/>
            <w:bookmarkEnd w:id="1"/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2.1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104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кв. м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2.2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кв. м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2.3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2.4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2.5</w:t>
            </w:r>
          </w:p>
        </w:tc>
        <w:tc>
          <w:tcPr>
            <w:tcW w:type="dxa" w:w="7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  <w:lang w:val="ru-RU"/>
        </w:rPr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  <w:lang w:val="ru-RU"/>
        </w:rPr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  <w:lang w:val="ru-RU"/>
        </w:rPr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  <w:lang w:val="ru-RU"/>
        </w:rPr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  <w:lang w:val="ru-RU"/>
        </w:rPr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  <w:lang w:val="ru-RU"/>
        </w:rPr>
      </w:r>
    </w:p>
    <w:p>
      <w:pPr>
        <w:pStyle w:val="style21"/>
        <w:jc w:val="right"/>
      </w:pPr>
      <w:bookmarkStart w:id="2" w:name="Par186"/>
      <w:bookmarkEnd w:id="2"/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center"/>
      </w:pPr>
      <w:bookmarkStart w:id="3" w:name="Par193"/>
      <w:bookmarkEnd w:id="3"/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Начальная школа</w:t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10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017"/>
        <w:gridCol w:w="7031"/>
        <w:gridCol w:w="1591"/>
      </w:tblGrid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Единица измерения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bookmarkStart w:id="4" w:name="Par200"/>
            <w:bookmarkEnd w:id="4"/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1.4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1.5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1.18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1.19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1.20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1.21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1.22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1.23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1.24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1.25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1.26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1.27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1.28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1.29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1.30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100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1.31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1.32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1.33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1.34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 100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bookmarkStart w:id="5" w:name="Par326"/>
            <w:bookmarkEnd w:id="5"/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2.1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  шт.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2.2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63  шт.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2.3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2.4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2.5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человек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10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2.6</w:t>
            </w:r>
          </w:p>
        </w:tc>
        <w:tc>
          <w:tcPr>
            <w:tcW w:type="dxa" w:w="7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type="dxa" w:w="1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кв. м</w:t>
            </w:r>
          </w:p>
        </w:tc>
      </w:tr>
    </w:tbl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-108"/>
        <w:tblBorders/>
      </w:tblPr>
      <w:tblGrid>
        <w:gridCol w:w="2396"/>
        <w:gridCol w:w="2396"/>
      </w:tblGrid>
      <w:tr>
        <w:trPr>
          <w:cantSplit w:val="false"/>
        </w:trPr>
        <w:tc>
          <w:tcPr>
            <w:tcW w:type="dxa" w:w="23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Arial" w:cs="Arial" w:eastAsia="Times New Roman" w:hAnsi="Arial"/>
                <w:sz w:val="20"/>
                <w:szCs w:val="20"/>
                <w:lang w:val="ru-RU"/>
              </w:rPr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Arial" w:cs="Arial" w:eastAsia="Times New Roman" w:hAnsi="Arial"/>
                <w:sz w:val="20"/>
                <w:szCs w:val="20"/>
                <w:lang w:val="ru-RU"/>
              </w:rPr>
            </w:r>
          </w:p>
        </w:tc>
        <w:tc>
          <w:tcPr>
            <w:tcW w:type="dxa" w:w="2396"/>
            <w:gridSpan w:val="4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Arial" w:cs="Arial" w:eastAsia="Times New Roman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180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type="dxa" w:w="209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29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Товстоног М.А.</w:t>
            </w:r>
          </w:p>
        </w:tc>
      </w:tr>
      <w:tr>
        <w:trPr>
          <w:cantSplit w:val="false"/>
        </w:trPr>
        <w:tc>
          <w:tcPr>
            <w:tcW w:type="dxa" w:w="23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firstLine="4140" w:left="0" w:right="0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type="dxa" w:w="2396"/>
            <w:gridSpan w:val="4"/>
            <w:tcBorders>
              <w:top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firstLine="792" w:left="0" w:right="0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Ф.И.О</w:t>
            </w:r>
          </w:p>
        </w:tc>
      </w:tr>
      <w:tr>
        <w:trPr>
          <w:cantSplit w:val="false"/>
        </w:trPr>
        <w:tc>
          <w:tcPr>
            <w:tcW w:type="dxa" w:w="23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М. п. </w:t>
            </w:r>
          </w:p>
        </w:tc>
        <w:tc>
          <w:tcPr>
            <w:tcW w:type="dxa" w:w="2396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ConsPlusNormal"/>
    <w:next w:val="style21"/>
    <w:pPr>
      <w:widowControl w:val="false"/>
      <w:tabs>
        <w:tab w:leader="none" w:pos="720" w:val="left"/>
      </w:tabs>
      <w:suppressAutoHyphens w:val="true"/>
      <w:spacing w:after="0" w:before="0" w:line="100" w:lineRule="atLeast"/>
    </w:pPr>
    <w:rPr>
      <w:rFonts w:ascii="Arial" w:cs="Arial" w:eastAsia="Droid Sans Fallback" w:hAnsi="Arial"/>
      <w:color w:val="auto"/>
      <w:sz w:val="20"/>
      <w:szCs w:val="20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2014-09-10T02:53:00.00Z</dcterms:created>
  <dc:creator>админ</dc:creator>
  <cp:lastModifiedBy>админ</cp:lastModifiedBy>
  <dcterms:modified xsi:type="dcterms:W3CDTF">2014-09-10T05:04:00.00Z</dcterms:modified>
  <cp:revision>9</cp:revision>
</cp:coreProperties>
</file>